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4B8" w:rsidRPr="00C414B8" w:rsidRDefault="00C414B8" w:rsidP="00C414B8">
      <w:pPr>
        <w:spacing w:before="100"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</w:pPr>
      <w:r w:rsidRPr="00C414B8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 xml:space="preserve">Памятка для пациентов «Подготовка к пероральному </w:t>
      </w:r>
      <w:proofErr w:type="spellStart"/>
      <w:r w:rsidRPr="00C414B8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>глюкозотолерантному</w:t>
      </w:r>
      <w:proofErr w:type="spellEnd"/>
      <w:r w:rsidRPr="00C414B8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 xml:space="preserve"> тесту»</w:t>
      </w:r>
    </w:p>
    <w:p w:rsidR="00C414B8" w:rsidRPr="00C414B8" w:rsidRDefault="00C414B8" w:rsidP="00C414B8">
      <w:pPr>
        <w:spacing w:before="75"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2D323A"/>
          <w:kern w:val="36"/>
          <w:sz w:val="72"/>
          <w:szCs w:val="72"/>
          <w:lang w:val="ru-RU" w:eastAsia="ru-RU" w:bidi="ar-SA"/>
        </w:rPr>
      </w:pPr>
      <w:bookmarkStart w:id="0" w:name="spid2"/>
      <w:r w:rsidRPr="00C414B8">
        <w:rPr>
          <w:rFonts w:ascii="Times New Roman" w:eastAsia="Times New Roman" w:hAnsi="Times New Roman" w:cs="Times New Roman"/>
          <w:b/>
          <w:bCs/>
          <w:noProof/>
          <w:color w:val="2D323A"/>
          <w:kern w:val="36"/>
          <w:sz w:val="72"/>
          <w:szCs w:val="72"/>
          <w:lang w:val="ru-RU" w:eastAsia="ru-RU" w:bidi="ar-SA"/>
        </w:rPr>
        <mc:AlternateContent>
          <mc:Choice Requires="wps">
            <w:drawing>
              <wp:inline distT="0" distB="0" distL="0" distR="0" wp14:anchorId="70172D0E" wp14:editId="05F110B3">
                <wp:extent cx="306705" cy="306705"/>
                <wp:effectExtent l="0" t="0" r="0" b="0"/>
                <wp:docPr id="6" name="AutoShape 4" descr="https://spnavigator.ru/storage/static/d8970172-a1c9-4778-8e2f-f9be5e8c002a/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C806CD" id="AutoShape 4" o:spid="_x0000_s1026" alt="https://spnavigator.ru/storage/static/d8970172-a1c9-4778-8e2f-f9be5e8c002a/1.jp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C414B8" w:rsidRPr="00C414B8" w:rsidRDefault="00C414B8" w:rsidP="00C414B8">
      <w:pPr>
        <w:spacing w:before="300" w:after="0" w:line="300" w:lineRule="atLeast"/>
        <w:outlineLvl w:val="1"/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</w:pPr>
      <w:bookmarkStart w:id="1" w:name="spid5"/>
      <w:bookmarkStart w:id="2" w:name="_GoBack"/>
      <w:bookmarkEnd w:id="0"/>
      <w:bookmarkEnd w:id="2"/>
      <w:r w:rsidRPr="00C414B8">
        <w:rPr>
          <w:rFonts w:ascii="Arial" w:eastAsia="Times New Roman" w:hAnsi="Arial" w:cs="Arial"/>
          <w:b/>
          <w:bCs/>
          <w:color w:val="A1211E"/>
          <w:kern w:val="36"/>
          <w:sz w:val="23"/>
          <w:szCs w:val="23"/>
          <w:lang w:val="ru-RU" w:eastAsia="ru-RU" w:bidi="ar-SA"/>
        </w:rPr>
        <w:t xml:space="preserve">Пероральный </w:t>
      </w:r>
      <w:proofErr w:type="spellStart"/>
      <w:r w:rsidRPr="00C414B8">
        <w:rPr>
          <w:rFonts w:ascii="Arial" w:eastAsia="Times New Roman" w:hAnsi="Arial" w:cs="Arial"/>
          <w:b/>
          <w:bCs/>
          <w:color w:val="A1211E"/>
          <w:kern w:val="36"/>
          <w:sz w:val="23"/>
          <w:szCs w:val="23"/>
          <w:lang w:val="ru-RU" w:eastAsia="ru-RU" w:bidi="ar-SA"/>
        </w:rPr>
        <w:t>глюкозотолерантный</w:t>
      </w:r>
      <w:proofErr w:type="spellEnd"/>
      <w:r w:rsidRPr="00C414B8">
        <w:rPr>
          <w:rFonts w:ascii="Arial" w:eastAsia="Times New Roman" w:hAnsi="Arial" w:cs="Arial"/>
          <w:b/>
          <w:bCs/>
          <w:color w:val="A1211E"/>
          <w:kern w:val="36"/>
          <w:sz w:val="23"/>
          <w:szCs w:val="23"/>
          <w:lang w:val="ru-RU" w:eastAsia="ru-RU" w:bidi="ar-SA"/>
        </w:rPr>
        <w:t xml:space="preserve"> тест</w:t>
      </w:r>
      <w:r w:rsidRPr="00C414B8"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  <w:t> (ПГТТ) — безопасный и информативный метод оценки углеводного обмена; во время этого теста оценивают, насколько хорошо организм справляется с углеводной нагрузкой. Во время беременности его выполняют в качестве скрининга </w:t>
      </w:r>
      <w:proofErr w:type="spellStart"/>
      <w:r w:rsidRPr="00C414B8">
        <w:rPr>
          <w:rFonts w:ascii="Arial" w:eastAsia="Times New Roman" w:hAnsi="Arial" w:cs="Arial"/>
          <w:b/>
          <w:bCs/>
          <w:color w:val="A1211E"/>
          <w:kern w:val="36"/>
          <w:sz w:val="23"/>
          <w:szCs w:val="23"/>
          <w:lang w:val="ru-RU" w:eastAsia="ru-RU" w:bidi="ar-SA"/>
        </w:rPr>
        <w:t>гестационного</w:t>
      </w:r>
      <w:proofErr w:type="spellEnd"/>
      <w:r w:rsidRPr="00C414B8">
        <w:rPr>
          <w:rFonts w:ascii="Arial" w:eastAsia="Times New Roman" w:hAnsi="Arial" w:cs="Arial"/>
          <w:b/>
          <w:bCs/>
          <w:color w:val="A1211E"/>
          <w:kern w:val="36"/>
          <w:sz w:val="23"/>
          <w:szCs w:val="23"/>
          <w:lang w:val="ru-RU" w:eastAsia="ru-RU" w:bidi="ar-SA"/>
        </w:rPr>
        <w:t xml:space="preserve"> сахарного диабета</w:t>
      </w:r>
      <w:r w:rsidRPr="00C414B8"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  <w:t> (ГСД). Это осложнение беременности, для которого характерно </w:t>
      </w:r>
      <w:r w:rsidRPr="00C414B8">
        <w:rPr>
          <w:rFonts w:ascii="Arial" w:eastAsia="Times New Roman" w:hAnsi="Arial" w:cs="Arial"/>
          <w:b/>
          <w:bCs/>
          <w:color w:val="A1211E"/>
          <w:kern w:val="36"/>
          <w:sz w:val="23"/>
          <w:szCs w:val="23"/>
          <w:lang w:val="ru-RU" w:eastAsia="ru-RU" w:bidi="ar-SA"/>
        </w:rPr>
        <w:t>повышение концентрации глюкозы</w:t>
      </w:r>
      <w:r w:rsidRPr="00C414B8"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  <w:t> в крови. ГСД — ещё не настоящий сахарный диабет, после родов углеводный обмен обычно приходит в норму.</w:t>
      </w:r>
    </w:p>
    <w:p w:rsidR="00C414B8" w:rsidRPr="00C414B8" w:rsidRDefault="00C414B8" w:rsidP="00C414B8">
      <w:pPr>
        <w:spacing w:before="75" w:after="300" w:line="240" w:lineRule="auto"/>
        <w:outlineLvl w:val="2"/>
        <w:rPr>
          <w:rFonts w:ascii="Times New Roman" w:eastAsia="Times New Roman" w:hAnsi="Times New Roman" w:cs="Times New Roman"/>
          <w:b/>
          <w:bCs/>
          <w:color w:val="2D323A"/>
          <w:kern w:val="36"/>
          <w:sz w:val="48"/>
          <w:szCs w:val="48"/>
          <w:lang w:val="ru-RU" w:eastAsia="ru-RU" w:bidi="ar-SA"/>
        </w:rPr>
      </w:pPr>
      <w:bookmarkStart w:id="3" w:name="spid6"/>
      <w:bookmarkEnd w:id="1"/>
      <w:r w:rsidRPr="00C414B8">
        <w:rPr>
          <w:rFonts w:ascii="Times New Roman" w:eastAsia="Times New Roman" w:hAnsi="Times New Roman" w:cs="Times New Roman"/>
          <w:b/>
          <w:bCs/>
          <w:color w:val="2D323A"/>
          <w:kern w:val="36"/>
          <w:sz w:val="48"/>
          <w:szCs w:val="48"/>
          <w:lang w:val="ru-RU" w:eastAsia="ru-RU" w:bidi="ar-SA"/>
        </w:rPr>
        <w:t>Почему возникает ГСД и чем он грозит?</w:t>
      </w:r>
    </w:p>
    <w:p w:rsidR="00C414B8" w:rsidRPr="00C414B8" w:rsidRDefault="00C414B8" w:rsidP="00C414B8">
      <w:pPr>
        <w:spacing w:before="300" w:after="0" w:line="300" w:lineRule="atLeast"/>
        <w:outlineLvl w:val="1"/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</w:pPr>
      <w:bookmarkStart w:id="4" w:name="spid7"/>
      <w:bookmarkEnd w:id="3"/>
      <w:r w:rsidRPr="00C414B8"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  <w:t>В основе заболевания — </w:t>
      </w:r>
      <w:r w:rsidRPr="00C414B8">
        <w:rPr>
          <w:rFonts w:ascii="Arial" w:eastAsia="Times New Roman" w:hAnsi="Arial" w:cs="Arial"/>
          <w:b/>
          <w:bCs/>
          <w:color w:val="A1211E"/>
          <w:kern w:val="36"/>
          <w:sz w:val="23"/>
          <w:szCs w:val="23"/>
          <w:lang w:val="ru-RU" w:eastAsia="ru-RU" w:bidi="ar-SA"/>
        </w:rPr>
        <w:t>естественное для беременности</w:t>
      </w:r>
      <w:r w:rsidRPr="00C414B8"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  <w:t> нарастание нечувствительности к инсулину (гормону поджелудочной железы). ГСД же развивается при наличии предрасположенности. Факторы риска — например, избыточный вес и синдром поликистозных яичников.</w:t>
      </w:r>
    </w:p>
    <w:p w:rsidR="00C414B8" w:rsidRPr="00C414B8" w:rsidRDefault="00C414B8" w:rsidP="00C414B8">
      <w:pPr>
        <w:spacing w:before="300" w:after="0" w:line="300" w:lineRule="atLeast"/>
        <w:outlineLvl w:val="1"/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</w:pPr>
      <w:bookmarkStart w:id="5" w:name="spid8"/>
      <w:bookmarkEnd w:id="4"/>
      <w:r w:rsidRPr="00C414B8"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  <w:t>Повышенный уровень глюкозы в крови будущей матери негативно влияет на </w:t>
      </w:r>
      <w:r w:rsidRPr="00C414B8">
        <w:rPr>
          <w:rFonts w:ascii="Arial" w:eastAsia="Times New Roman" w:hAnsi="Arial" w:cs="Arial"/>
          <w:b/>
          <w:bCs/>
          <w:color w:val="A1211E"/>
          <w:kern w:val="36"/>
          <w:sz w:val="23"/>
          <w:szCs w:val="23"/>
          <w:lang w:val="ru-RU" w:eastAsia="ru-RU" w:bidi="ar-SA"/>
        </w:rPr>
        <w:t>плод и развитие его внутренних органов</w:t>
      </w:r>
      <w:r w:rsidRPr="00C414B8"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  <w:t xml:space="preserve">. Для ГСД характерно рождение крупных детей, чья масса превышает 4500 г. Причём стремительный набор веса плодом происходит за счёт туловища, а не головы, а это может осложнить роды. У </w:t>
      </w:r>
      <w:proofErr w:type="spellStart"/>
      <w:r w:rsidRPr="00C414B8"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  <w:t>самóй</w:t>
      </w:r>
      <w:proofErr w:type="spellEnd"/>
      <w:r w:rsidRPr="00C414B8"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  <w:t xml:space="preserve"> беременной возрастает риск </w:t>
      </w:r>
      <w:r w:rsidRPr="00C414B8">
        <w:rPr>
          <w:rFonts w:ascii="Arial" w:eastAsia="Times New Roman" w:hAnsi="Arial" w:cs="Arial"/>
          <w:b/>
          <w:bCs/>
          <w:color w:val="A1211E"/>
          <w:kern w:val="36"/>
          <w:sz w:val="23"/>
          <w:szCs w:val="23"/>
          <w:lang w:val="ru-RU" w:eastAsia="ru-RU" w:bidi="ar-SA"/>
        </w:rPr>
        <w:t>повышения артериального давления</w:t>
      </w:r>
      <w:r w:rsidRPr="00C414B8"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  <w:t xml:space="preserve"> и связанных </w:t>
      </w:r>
      <w:proofErr w:type="gramStart"/>
      <w:r w:rsidRPr="00C414B8"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  <w:t>с этим осложнений</w:t>
      </w:r>
      <w:proofErr w:type="gramEnd"/>
      <w:r w:rsidRPr="00C414B8"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  <w:t>.</w:t>
      </w:r>
    </w:p>
    <w:p w:rsidR="00C414B8" w:rsidRPr="00C414B8" w:rsidRDefault="00C414B8" w:rsidP="00C414B8">
      <w:pPr>
        <w:spacing w:before="75" w:after="300" w:line="240" w:lineRule="auto"/>
        <w:outlineLvl w:val="2"/>
        <w:rPr>
          <w:rFonts w:ascii="Times New Roman" w:eastAsia="Times New Roman" w:hAnsi="Times New Roman" w:cs="Times New Roman"/>
          <w:b/>
          <w:bCs/>
          <w:color w:val="2D323A"/>
          <w:kern w:val="36"/>
          <w:sz w:val="48"/>
          <w:szCs w:val="48"/>
          <w:lang w:val="ru-RU" w:eastAsia="ru-RU" w:bidi="ar-SA"/>
        </w:rPr>
      </w:pPr>
      <w:bookmarkStart w:id="6" w:name="spid9"/>
      <w:bookmarkEnd w:id="5"/>
      <w:r w:rsidRPr="00C414B8">
        <w:rPr>
          <w:rFonts w:ascii="Times New Roman" w:eastAsia="Times New Roman" w:hAnsi="Times New Roman" w:cs="Times New Roman"/>
          <w:b/>
          <w:bCs/>
          <w:color w:val="2D323A"/>
          <w:kern w:val="36"/>
          <w:sz w:val="48"/>
          <w:szCs w:val="48"/>
          <w:lang w:val="ru-RU" w:eastAsia="ru-RU" w:bidi="ar-SA"/>
        </w:rPr>
        <w:t>Кому и когда проводят скрининг ГСД?</w:t>
      </w:r>
    </w:p>
    <w:p w:rsidR="00C414B8" w:rsidRPr="00C414B8" w:rsidRDefault="00C414B8" w:rsidP="00C414B8">
      <w:pPr>
        <w:numPr>
          <w:ilvl w:val="0"/>
          <w:numId w:val="3"/>
        </w:numPr>
        <w:spacing w:before="300" w:after="0" w:line="300" w:lineRule="atLeast"/>
        <w:outlineLvl w:val="1"/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</w:pPr>
      <w:bookmarkStart w:id="7" w:name="spid10"/>
      <w:bookmarkStart w:id="8" w:name="spid11"/>
      <w:bookmarkStart w:id="9" w:name="spid12"/>
      <w:bookmarkEnd w:id="6"/>
      <w:bookmarkEnd w:id="7"/>
      <w:bookmarkEnd w:id="8"/>
      <w:r w:rsidRPr="00C414B8">
        <w:rPr>
          <w:rFonts w:ascii="Arial" w:eastAsia="Times New Roman" w:hAnsi="Arial" w:cs="Arial"/>
          <w:b/>
          <w:bCs/>
          <w:color w:val="A1211E"/>
          <w:kern w:val="36"/>
          <w:sz w:val="23"/>
          <w:szCs w:val="23"/>
          <w:lang w:val="ru-RU" w:eastAsia="ru-RU" w:bidi="ar-SA"/>
        </w:rPr>
        <w:t>С 6-й до 24-й</w:t>
      </w:r>
      <w:r w:rsidRPr="00C414B8"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  <w:t> недели всем беременным однократно определяют уровень глюкозы в венозной крови натощак, то есть утром после предварительного голодания в течение 8–14 ч. Этот анализ входит в стандартное </w:t>
      </w:r>
      <w:r w:rsidRPr="00C414B8">
        <w:rPr>
          <w:rFonts w:ascii="Arial" w:eastAsia="Times New Roman" w:hAnsi="Arial" w:cs="Arial"/>
          <w:b/>
          <w:bCs/>
          <w:color w:val="A1211E"/>
          <w:kern w:val="36"/>
          <w:sz w:val="23"/>
          <w:szCs w:val="23"/>
          <w:lang w:val="ru-RU" w:eastAsia="ru-RU" w:bidi="ar-SA"/>
        </w:rPr>
        <w:t>обследование при постановке на учёт</w:t>
      </w:r>
      <w:r w:rsidRPr="00C414B8"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  <w:t> по беременности.</w:t>
      </w:r>
    </w:p>
    <w:p w:rsidR="00C414B8" w:rsidRPr="00C414B8" w:rsidRDefault="00C414B8" w:rsidP="00C414B8">
      <w:pPr>
        <w:numPr>
          <w:ilvl w:val="0"/>
          <w:numId w:val="3"/>
        </w:numPr>
        <w:spacing w:before="300" w:after="0" w:line="300" w:lineRule="atLeast"/>
        <w:outlineLvl w:val="1"/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</w:pPr>
      <w:bookmarkStart w:id="10" w:name="spid13"/>
      <w:bookmarkStart w:id="11" w:name="spid14"/>
      <w:bookmarkEnd w:id="9"/>
      <w:bookmarkEnd w:id="10"/>
      <w:r w:rsidRPr="00C414B8">
        <w:rPr>
          <w:rFonts w:ascii="Arial" w:eastAsia="Times New Roman" w:hAnsi="Arial" w:cs="Arial"/>
          <w:b/>
          <w:bCs/>
          <w:color w:val="A1211E"/>
          <w:kern w:val="36"/>
          <w:sz w:val="23"/>
          <w:szCs w:val="23"/>
          <w:lang w:val="ru-RU" w:eastAsia="ru-RU" w:bidi="ar-SA"/>
        </w:rPr>
        <w:t>С 24-й по 28-ю неделю</w:t>
      </w:r>
      <w:r w:rsidRPr="00C414B8"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  <w:t> всем беременным, у которых ранее не было выявлено нарушение углеводного обмена, проводят ПГТТ. При необходимости исследование может быть проведено вплоть </w:t>
      </w:r>
      <w:r w:rsidRPr="00C414B8">
        <w:rPr>
          <w:rFonts w:ascii="Arial" w:eastAsia="Times New Roman" w:hAnsi="Arial" w:cs="Arial"/>
          <w:b/>
          <w:bCs/>
          <w:color w:val="A1211E"/>
          <w:kern w:val="36"/>
          <w:sz w:val="23"/>
          <w:szCs w:val="23"/>
          <w:lang w:val="ru-RU" w:eastAsia="ru-RU" w:bidi="ar-SA"/>
        </w:rPr>
        <w:t>до 32-й недели</w:t>
      </w:r>
      <w:r w:rsidRPr="00C414B8"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  <w:t> беременности.</w:t>
      </w:r>
    </w:p>
    <w:p w:rsidR="00C414B8" w:rsidRPr="00C414B8" w:rsidRDefault="00C414B8" w:rsidP="00C414B8">
      <w:pPr>
        <w:spacing w:before="75" w:after="300" w:line="240" w:lineRule="auto"/>
        <w:outlineLvl w:val="2"/>
        <w:rPr>
          <w:rFonts w:ascii="Times New Roman" w:eastAsia="Times New Roman" w:hAnsi="Times New Roman" w:cs="Times New Roman"/>
          <w:b/>
          <w:bCs/>
          <w:color w:val="2D323A"/>
          <w:kern w:val="36"/>
          <w:sz w:val="48"/>
          <w:szCs w:val="48"/>
          <w:lang w:val="ru-RU" w:eastAsia="ru-RU" w:bidi="ar-SA"/>
        </w:rPr>
      </w:pPr>
      <w:bookmarkStart w:id="12" w:name="spid15"/>
      <w:bookmarkEnd w:id="11"/>
      <w:r w:rsidRPr="00C414B8">
        <w:rPr>
          <w:rFonts w:ascii="Times New Roman" w:eastAsia="Times New Roman" w:hAnsi="Times New Roman" w:cs="Times New Roman"/>
          <w:b/>
          <w:bCs/>
          <w:color w:val="2D323A"/>
          <w:kern w:val="36"/>
          <w:sz w:val="48"/>
          <w:szCs w:val="48"/>
          <w:lang w:val="ru-RU" w:eastAsia="ru-RU" w:bidi="ar-SA"/>
        </w:rPr>
        <w:t>При каких состояниях не проводят ПГТТ?</w:t>
      </w:r>
    </w:p>
    <w:p w:rsidR="00C414B8" w:rsidRPr="00C414B8" w:rsidRDefault="00C414B8" w:rsidP="00C414B8">
      <w:pPr>
        <w:numPr>
          <w:ilvl w:val="0"/>
          <w:numId w:val="4"/>
        </w:numPr>
        <w:spacing w:before="150" w:after="100" w:afterAutospacing="1" w:line="300" w:lineRule="atLeast"/>
        <w:ind w:left="0"/>
        <w:outlineLvl w:val="0"/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</w:pPr>
      <w:bookmarkStart w:id="13" w:name="spid16"/>
      <w:bookmarkStart w:id="14" w:name="spid17"/>
      <w:bookmarkEnd w:id="12"/>
      <w:bookmarkEnd w:id="13"/>
      <w:r w:rsidRPr="00C414B8"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  <w:t>Уже установленный ГСД или сахарный диабет.</w:t>
      </w:r>
    </w:p>
    <w:p w:rsidR="00C414B8" w:rsidRPr="00C414B8" w:rsidRDefault="00C414B8" w:rsidP="00C414B8">
      <w:pPr>
        <w:numPr>
          <w:ilvl w:val="0"/>
          <w:numId w:val="4"/>
        </w:numPr>
        <w:spacing w:before="150" w:after="100" w:afterAutospacing="1" w:line="300" w:lineRule="atLeast"/>
        <w:ind w:left="0"/>
        <w:outlineLvl w:val="0"/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</w:pPr>
      <w:bookmarkStart w:id="15" w:name="spid18"/>
      <w:bookmarkEnd w:id="14"/>
      <w:r w:rsidRPr="00C414B8"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  <w:t>Рвота, тошнота.</w:t>
      </w:r>
    </w:p>
    <w:p w:rsidR="00C414B8" w:rsidRPr="00C414B8" w:rsidRDefault="00C414B8" w:rsidP="00C414B8">
      <w:pPr>
        <w:numPr>
          <w:ilvl w:val="0"/>
          <w:numId w:val="4"/>
        </w:numPr>
        <w:spacing w:before="150" w:after="100" w:afterAutospacing="1" w:line="300" w:lineRule="atLeast"/>
        <w:ind w:left="0"/>
        <w:outlineLvl w:val="0"/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</w:pPr>
      <w:bookmarkStart w:id="16" w:name="spid19"/>
      <w:bookmarkEnd w:id="15"/>
      <w:r w:rsidRPr="00C414B8"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  <w:t xml:space="preserve">Синдром </w:t>
      </w:r>
      <w:proofErr w:type="spellStart"/>
      <w:r w:rsidRPr="00C414B8"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  <w:t>мальабсорбции</w:t>
      </w:r>
      <w:proofErr w:type="spellEnd"/>
      <w:r w:rsidRPr="00C414B8"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  <w:t xml:space="preserve"> — когда нарушено всасывание питательных веществ в желудочно-кишечном тракте (синдром резецированного желудка, </w:t>
      </w:r>
      <w:proofErr w:type="spellStart"/>
      <w:r w:rsidRPr="00C414B8"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  <w:t>бариатрические</w:t>
      </w:r>
      <w:proofErr w:type="spellEnd"/>
      <w:r w:rsidRPr="00C414B8"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  <w:t xml:space="preserve"> операции, демпинг-синдром).</w:t>
      </w:r>
    </w:p>
    <w:p w:rsidR="00C414B8" w:rsidRPr="00C414B8" w:rsidRDefault="00C414B8" w:rsidP="00C414B8">
      <w:pPr>
        <w:numPr>
          <w:ilvl w:val="0"/>
          <w:numId w:val="4"/>
        </w:numPr>
        <w:spacing w:before="150" w:after="100" w:afterAutospacing="1" w:line="300" w:lineRule="atLeast"/>
        <w:ind w:left="0"/>
        <w:outlineLvl w:val="0"/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</w:pPr>
      <w:bookmarkStart w:id="17" w:name="spid20"/>
      <w:bookmarkEnd w:id="16"/>
      <w:r w:rsidRPr="00C414B8"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  <w:lastRenderedPageBreak/>
        <w:t>Острое воспалительное или инфекционное заболевание.</w:t>
      </w:r>
    </w:p>
    <w:p w:rsidR="00C414B8" w:rsidRPr="00C414B8" w:rsidRDefault="00C414B8" w:rsidP="00C414B8">
      <w:pPr>
        <w:numPr>
          <w:ilvl w:val="0"/>
          <w:numId w:val="4"/>
        </w:numPr>
        <w:spacing w:before="150" w:after="100" w:afterAutospacing="1" w:line="300" w:lineRule="atLeast"/>
        <w:ind w:left="0"/>
        <w:outlineLvl w:val="0"/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</w:pPr>
      <w:bookmarkStart w:id="18" w:name="spid21"/>
      <w:bookmarkEnd w:id="17"/>
      <w:r w:rsidRPr="00C414B8"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  <w:t>Обострение заболеваний желудочно-кишечного тракта.</w:t>
      </w:r>
    </w:p>
    <w:p w:rsidR="00C414B8" w:rsidRPr="00C414B8" w:rsidRDefault="00C414B8" w:rsidP="00C414B8">
      <w:pPr>
        <w:numPr>
          <w:ilvl w:val="0"/>
          <w:numId w:val="4"/>
        </w:numPr>
        <w:spacing w:before="150" w:after="100" w:afterAutospacing="1" w:line="300" w:lineRule="atLeast"/>
        <w:ind w:left="0"/>
        <w:outlineLvl w:val="0"/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</w:pPr>
      <w:bookmarkStart w:id="19" w:name="spid22"/>
      <w:bookmarkEnd w:id="18"/>
      <w:r w:rsidRPr="00C414B8"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  <w:t>Строгий постельный режим в стационаре.</w:t>
      </w:r>
    </w:p>
    <w:p w:rsidR="00C414B8" w:rsidRPr="00C414B8" w:rsidRDefault="00C414B8" w:rsidP="00C414B8">
      <w:pPr>
        <w:spacing w:before="75" w:after="300" w:line="240" w:lineRule="auto"/>
        <w:outlineLvl w:val="2"/>
        <w:rPr>
          <w:rFonts w:ascii="Times New Roman" w:eastAsia="Times New Roman" w:hAnsi="Times New Roman" w:cs="Times New Roman"/>
          <w:b/>
          <w:bCs/>
          <w:color w:val="2D323A"/>
          <w:kern w:val="36"/>
          <w:sz w:val="48"/>
          <w:szCs w:val="48"/>
          <w:lang w:val="ru-RU" w:eastAsia="ru-RU" w:bidi="ar-SA"/>
        </w:rPr>
      </w:pPr>
      <w:bookmarkStart w:id="20" w:name="spid23"/>
      <w:bookmarkEnd w:id="19"/>
      <w:r w:rsidRPr="00C414B8">
        <w:rPr>
          <w:rFonts w:ascii="Times New Roman" w:eastAsia="Times New Roman" w:hAnsi="Times New Roman" w:cs="Times New Roman"/>
          <w:b/>
          <w:bCs/>
          <w:color w:val="2D323A"/>
          <w:kern w:val="36"/>
          <w:sz w:val="48"/>
          <w:szCs w:val="48"/>
          <w:lang w:val="ru-RU" w:eastAsia="ru-RU" w:bidi="ar-SA"/>
        </w:rPr>
        <w:t>Как подготовиться к ПГТТ?</w:t>
      </w:r>
    </w:p>
    <w:p w:rsidR="00C414B8" w:rsidRPr="00C414B8" w:rsidRDefault="00C414B8" w:rsidP="00C414B8">
      <w:pPr>
        <w:numPr>
          <w:ilvl w:val="0"/>
          <w:numId w:val="5"/>
        </w:numPr>
        <w:spacing w:before="150" w:after="100" w:afterAutospacing="1" w:line="300" w:lineRule="atLeast"/>
        <w:ind w:left="0"/>
        <w:outlineLvl w:val="0"/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</w:pPr>
      <w:bookmarkStart w:id="21" w:name="spid24"/>
      <w:bookmarkStart w:id="22" w:name="spid25"/>
      <w:bookmarkEnd w:id="20"/>
      <w:bookmarkEnd w:id="21"/>
      <w:r w:rsidRPr="00C414B8"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  <w:t>В течение как минимум 3 дней до исследования необходимо питаться в обычном режиме, не ограничивать потребление сладкого. В пищевом рационе должно быть не менее 150 г углеводов ежедневно: фрукты, овощи, хлеб, крупы.</w:t>
      </w:r>
    </w:p>
    <w:p w:rsidR="00C414B8" w:rsidRPr="00C414B8" w:rsidRDefault="00C414B8" w:rsidP="00C414B8">
      <w:pPr>
        <w:numPr>
          <w:ilvl w:val="0"/>
          <w:numId w:val="5"/>
        </w:numPr>
        <w:spacing w:before="150" w:after="100" w:afterAutospacing="1" w:line="300" w:lineRule="atLeast"/>
        <w:ind w:left="0"/>
        <w:outlineLvl w:val="0"/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</w:pPr>
      <w:bookmarkStart w:id="23" w:name="spid26"/>
      <w:bookmarkEnd w:id="22"/>
      <w:r w:rsidRPr="00C414B8"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  <w:t>Последний приём пищи накануне исследования должен содержать углеводы. Это может быть ужин с макаронами или картофелем в качестве гарнира.</w:t>
      </w:r>
    </w:p>
    <w:p w:rsidR="00C414B8" w:rsidRPr="00C414B8" w:rsidRDefault="00C414B8" w:rsidP="00C414B8">
      <w:pPr>
        <w:numPr>
          <w:ilvl w:val="0"/>
          <w:numId w:val="5"/>
        </w:numPr>
        <w:spacing w:before="150" w:after="100" w:afterAutospacing="1" w:line="300" w:lineRule="atLeast"/>
        <w:ind w:left="0"/>
        <w:outlineLvl w:val="0"/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</w:pPr>
      <w:bookmarkStart w:id="24" w:name="spid27"/>
      <w:bookmarkEnd w:id="23"/>
      <w:r w:rsidRPr="00C414B8"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  <w:t>Исследование проводят натощак после 8 ч ночного голодания.</w:t>
      </w:r>
    </w:p>
    <w:p w:rsidR="00C414B8" w:rsidRPr="00C414B8" w:rsidRDefault="00C414B8" w:rsidP="00C414B8">
      <w:pPr>
        <w:numPr>
          <w:ilvl w:val="0"/>
          <w:numId w:val="5"/>
        </w:numPr>
        <w:spacing w:before="150" w:after="100" w:afterAutospacing="1" w:line="300" w:lineRule="atLeast"/>
        <w:ind w:left="0"/>
        <w:outlineLvl w:val="0"/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</w:pPr>
      <w:bookmarkStart w:id="25" w:name="spid28"/>
      <w:bookmarkEnd w:id="24"/>
      <w:r w:rsidRPr="00C414B8"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  <w:t>Лекарственные средства, включая витамины и препараты железа, следует принять уже после окончания теста. Однако возможны исключения, поэтому необходимо предварительно обсудить этот вопрос с лечащим врачом.</w:t>
      </w:r>
    </w:p>
    <w:p w:rsidR="00C414B8" w:rsidRPr="00C414B8" w:rsidRDefault="00C414B8" w:rsidP="00C414B8">
      <w:pPr>
        <w:numPr>
          <w:ilvl w:val="0"/>
          <w:numId w:val="5"/>
        </w:numPr>
        <w:spacing w:before="150" w:after="100" w:afterAutospacing="1" w:line="300" w:lineRule="atLeast"/>
        <w:ind w:left="0"/>
        <w:outlineLvl w:val="0"/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</w:pPr>
      <w:bookmarkStart w:id="26" w:name="spid29"/>
      <w:bookmarkEnd w:id="25"/>
      <w:r w:rsidRPr="00C414B8"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  <w:t>Простая вода разрешена.</w:t>
      </w:r>
    </w:p>
    <w:p w:rsidR="00C414B8" w:rsidRPr="00C414B8" w:rsidRDefault="00C414B8" w:rsidP="00C414B8">
      <w:pPr>
        <w:numPr>
          <w:ilvl w:val="0"/>
          <w:numId w:val="5"/>
        </w:numPr>
        <w:spacing w:before="150" w:after="100" w:afterAutospacing="1" w:line="300" w:lineRule="atLeast"/>
        <w:ind w:left="0"/>
        <w:outlineLvl w:val="0"/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</w:pPr>
      <w:bookmarkStart w:id="27" w:name="spid30"/>
      <w:bookmarkEnd w:id="26"/>
      <w:r w:rsidRPr="00C414B8"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  <w:t xml:space="preserve">Перед обследованием допустима лёгкая физическая активность, </w:t>
      </w:r>
      <w:proofErr w:type="gramStart"/>
      <w:r w:rsidRPr="00C414B8"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  <w:t>например</w:t>
      </w:r>
      <w:proofErr w:type="gramEnd"/>
      <w:r w:rsidRPr="00C414B8"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  <w:t xml:space="preserve"> пешая прогулка до женской консультации.</w:t>
      </w:r>
    </w:p>
    <w:p w:rsidR="00C414B8" w:rsidRPr="00C414B8" w:rsidRDefault="00C414B8" w:rsidP="00C414B8">
      <w:pPr>
        <w:numPr>
          <w:ilvl w:val="0"/>
          <w:numId w:val="5"/>
        </w:numPr>
        <w:spacing w:before="150" w:after="100" w:afterAutospacing="1" w:line="300" w:lineRule="atLeast"/>
        <w:ind w:left="0"/>
        <w:outlineLvl w:val="0"/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</w:pPr>
      <w:bookmarkStart w:id="28" w:name="spid31"/>
      <w:bookmarkEnd w:id="27"/>
      <w:r w:rsidRPr="00C414B8">
        <w:rPr>
          <w:rFonts w:ascii="Arial" w:eastAsia="Times New Roman" w:hAnsi="Arial" w:cs="Arial"/>
          <w:b/>
          <w:bCs/>
          <w:color w:val="4A4A4A"/>
          <w:kern w:val="36"/>
          <w:sz w:val="23"/>
          <w:szCs w:val="23"/>
          <w:lang w:val="ru-RU" w:eastAsia="ru-RU" w:bidi="ar-SA"/>
        </w:rPr>
        <w:t>Курение запрещено до завершения теста. Впрочем, оно крайне нежелательно во время всей беременности.</w:t>
      </w:r>
    </w:p>
    <w:p w:rsidR="00C414B8" w:rsidRPr="00C414B8" w:rsidRDefault="00C414B8" w:rsidP="00C414B8">
      <w:pPr>
        <w:spacing w:before="75" w:after="300" w:line="240" w:lineRule="auto"/>
        <w:outlineLvl w:val="2"/>
        <w:rPr>
          <w:rFonts w:ascii="Times New Roman" w:eastAsia="Times New Roman" w:hAnsi="Times New Roman" w:cs="Times New Roman"/>
          <w:b/>
          <w:bCs/>
          <w:color w:val="2D323A"/>
          <w:kern w:val="36"/>
          <w:sz w:val="48"/>
          <w:szCs w:val="48"/>
          <w:lang w:val="ru-RU" w:eastAsia="ru-RU" w:bidi="ar-SA"/>
        </w:rPr>
      </w:pPr>
      <w:bookmarkStart w:id="29" w:name="spid32"/>
      <w:bookmarkEnd w:id="28"/>
      <w:r w:rsidRPr="00C414B8">
        <w:rPr>
          <w:rFonts w:ascii="Times New Roman" w:eastAsia="Times New Roman" w:hAnsi="Times New Roman" w:cs="Times New Roman"/>
          <w:b/>
          <w:bCs/>
          <w:color w:val="2D323A"/>
          <w:kern w:val="36"/>
          <w:sz w:val="48"/>
          <w:szCs w:val="48"/>
          <w:lang w:val="ru-RU" w:eastAsia="ru-RU" w:bidi="ar-SA"/>
        </w:rPr>
        <w:t>Как проходит ПГТТ?</w:t>
      </w:r>
    </w:p>
    <w:p w:rsidR="00C414B8" w:rsidRPr="00C414B8" w:rsidRDefault="00C414B8" w:rsidP="00C414B8">
      <w:pPr>
        <w:numPr>
          <w:ilvl w:val="0"/>
          <w:numId w:val="6"/>
        </w:numPr>
        <w:spacing w:before="300" w:after="0" w:line="300" w:lineRule="atLeast"/>
        <w:outlineLvl w:val="1"/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</w:pPr>
      <w:bookmarkStart w:id="30" w:name="spid33"/>
      <w:bookmarkStart w:id="31" w:name="spid34"/>
      <w:bookmarkStart w:id="32" w:name="spid35"/>
      <w:bookmarkEnd w:id="29"/>
      <w:bookmarkEnd w:id="30"/>
      <w:bookmarkEnd w:id="31"/>
      <w:r w:rsidRPr="00C414B8"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  <w:t>Забирают </w:t>
      </w:r>
      <w:r w:rsidRPr="00C414B8">
        <w:rPr>
          <w:rFonts w:ascii="Arial" w:eastAsia="Times New Roman" w:hAnsi="Arial" w:cs="Arial"/>
          <w:b/>
          <w:bCs/>
          <w:color w:val="A1211E"/>
          <w:kern w:val="36"/>
          <w:sz w:val="23"/>
          <w:szCs w:val="23"/>
          <w:lang w:val="ru-RU" w:eastAsia="ru-RU" w:bidi="ar-SA"/>
        </w:rPr>
        <w:t>первую пробу</w:t>
      </w:r>
      <w:r w:rsidRPr="00C414B8"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  <w:t> венозной крови натощак. Если уровень глюкозы уже превышает допустимую норму, то на этом исследование завершают.</w:t>
      </w:r>
    </w:p>
    <w:p w:rsidR="00C414B8" w:rsidRPr="00C414B8" w:rsidRDefault="00C414B8" w:rsidP="00C414B8">
      <w:pPr>
        <w:numPr>
          <w:ilvl w:val="0"/>
          <w:numId w:val="6"/>
        </w:numPr>
        <w:spacing w:before="300" w:after="0" w:line="300" w:lineRule="atLeast"/>
        <w:outlineLvl w:val="1"/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</w:pPr>
      <w:bookmarkStart w:id="33" w:name="spid36"/>
      <w:bookmarkStart w:id="34" w:name="spid37"/>
      <w:bookmarkEnd w:id="32"/>
      <w:bookmarkEnd w:id="33"/>
      <w:r w:rsidRPr="00C414B8"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  <w:t>Затем необходимо выпить стакан тёплой воды, в которой растворено 75 г глюкозы. Рекомендуют пить этот </w:t>
      </w:r>
      <w:r w:rsidRPr="00C414B8">
        <w:rPr>
          <w:rFonts w:ascii="Arial" w:eastAsia="Times New Roman" w:hAnsi="Arial" w:cs="Arial"/>
          <w:b/>
          <w:bCs/>
          <w:color w:val="A1211E"/>
          <w:kern w:val="36"/>
          <w:sz w:val="23"/>
          <w:szCs w:val="23"/>
          <w:lang w:val="ru-RU" w:eastAsia="ru-RU" w:bidi="ar-SA"/>
        </w:rPr>
        <w:t>приторно сладкий раствор</w:t>
      </w:r>
      <w:r w:rsidRPr="00C414B8"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  <w:t> маленькими глотками в течение 5 мин. Лёгкое головокружение и тошнота — нормальная реакция, обычно они проходят самостоятельно. Чтобы стало легче, можно прогуляться с сопровождающими или посидеть около открытого окна.</w:t>
      </w:r>
    </w:p>
    <w:p w:rsidR="00C414B8" w:rsidRPr="00C414B8" w:rsidRDefault="00C414B8" w:rsidP="00C414B8">
      <w:pPr>
        <w:numPr>
          <w:ilvl w:val="0"/>
          <w:numId w:val="6"/>
        </w:numPr>
        <w:spacing w:before="300" w:after="0" w:line="300" w:lineRule="atLeast"/>
        <w:outlineLvl w:val="1"/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</w:pPr>
      <w:bookmarkStart w:id="35" w:name="spid38"/>
      <w:bookmarkStart w:id="36" w:name="spid39"/>
      <w:bookmarkEnd w:id="34"/>
      <w:bookmarkEnd w:id="35"/>
      <w:r w:rsidRPr="00C414B8"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  <w:t>Кровь берут повторно </w:t>
      </w:r>
      <w:r w:rsidRPr="00C414B8">
        <w:rPr>
          <w:rFonts w:ascii="Arial" w:eastAsia="Times New Roman" w:hAnsi="Arial" w:cs="Arial"/>
          <w:b/>
          <w:bCs/>
          <w:color w:val="A1211E"/>
          <w:kern w:val="36"/>
          <w:sz w:val="23"/>
          <w:szCs w:val="23"/>
          <w:lang w:val="ru-RU" w:eastAsia="ru-RU" w:bidi="ar-SA"/>
        </w:rPr>
        <w:t>через 1 и 2 ч</w:t>
      </w:r>
      <w:r w:rsidRPr="00C414B8"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  <w:t>. Во время этого 2-часового ожидания запрещены курение, приём пищи и любых напитков. Допустимо выпить небольшое количество воды в случае сильной жажды.</w:t>
      </w:r>
    </w:p>
    <w:p w:rsidR="00C414B8" w:rsidRPr="00C414B8" w:rsidRDefault="00C414B8" w:rsidP="00C414B8">
      <w:pPr>
        <w:spacing w:before="75" w:after="300" w:line="240" w:lineRule="auto"/>
        <w:outlineLvl w:val="2"/>
        <w:rPr>
          <w:rFonts w:ascii="Times New Roman" w:eastAsia="Times New Roman" w:hAnsi="Times New Roman" w:cs="Times New Roman"/>
          <w:b/>
          <w:bCs/>
          <w:color w:val="2D323A"/>
          <w:kern w:val="36"/>
          <w:sz w:val="48"/>
          <w:szCs w:val="48"/>
          <w:lang w:val="ru-RU" w:eastAsia="ru-RU" w:bidi="ar-SA"/>
        </w:rPr>
      </w:pPr>
      <w:bookmarkStart w:id="37" w:name="spid40"/>
      <w:bookmarkEnd w:id="36"/>
      <w:r w:rsidRPr="00C414B8">
        <w:rPr>
          <w:rFonts w:ascii="Times New Roman" w:eastAsia="Times New Roman" w:hAnsi="Times New Roman" w:cs="Times New Roman"/>
          <w:b/>
          <w:bCs/>
          <w:color w:val="2D323A"/>
          <w:kern w:val="36"/>
          <w:sz w:val="48"/>
          <w:szCs w:val="48"/>
          <w:lang w:val="ru-RU" w:eastAsia="ru-RU" w:bidi="ar-SA"/>
        </w:rPr>
        <w:t>Как результат ПГТТ влияет на дальнейшее ведение беременности?</w:t>
      </w:r>
    </w:p>
    <w:p w:rsidR="00C414B8" w:rsidRPr="00C414B8" w:rsidRDefault="00C414B8" w:rsidP="00C414B8">
      <w:pPr>
        <w:spacing w:before="300" w:after="0" w:line="300" w:lineRule="atLeast"/>
        <w:outlineLvl w:val="1"/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</w:pPr>
      <w:bookmarkStart w:id="38" w:name="spid41"/>
      <w:bookmarkEnd w:id="37"/>
      <w:r w:rsidRPr="00C414B8"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  <w:t>В заключении исследования указаны три показателя глюкозы в крови: натощак, через 1 ч после углеводной нагрузки и через 2 ч после неё, на основе которых акушер-гинеколог делает вывод о состоянии углеводного обмена. При выявлении ГСД беременную направляют к эндокринологу и начинают диетотерапию. При отсутствии эффекта от правильного питания назначают медикаментозное лечение.</w:t>
      </w:r>
    </w:p>
    <w:p w:rsidR="00C414B8" w:rsidRPr="00C414B8" w:rsidRDefault="00C414B8" w:rsidP="00C414B8">
      <w:pPr>
        <w:spacing w:before="300" w:after="0" w:line="300" w:lineRule="atLeast"/>
        <w:outlineLvl w:val="1"/>
        <w:rPr>
          <w:rFonts w:ascii="Arial" w:eastAsia="Times New Roman" w:hAnsi="Arial" w:cs="Arial"/>
          <w:color w:val="4A4A4A"/>
          <w:kern w:val="36"/>
          <w:sz w:val="23"/>
          <w:szCs w:val="23"/>
          <w:lang w:val="ru-RU" w:eastAsia="ru-RU" w:bidi="ar-SA"/>
        </w:rPr>
      </w:pPr>
      <w:bookmarkStart w:id="39" w:name="spid42"/>
      <w:bookmarkEnd w:id="38"/>
      <w:r w:rsidRPr="00C414B8">
        <w:rPr>
          <w:rFonts w:ascii="Arial" w:eastAsia="Times New Roman" w:hAnsi="Arial" w:cs="Arial"/>
          <w:noProof/>
          <w:color w:val="4A4A4A"/>
          <w:kern w:val="36"/>
          <w:sz w:val="23"/>
          <w:szCs w:val="23"/>
          <w:lang w:val="ru-RU" w:eastAsia="ru-RU" w:bidi="ar-SA"/>
        </w:rPr>
        <mc:AlternateContent>
          <mc:Choice Requires="wps">
            <w:drawing>
              <wp:inline distT="0" distB="0" distL="0" distR="0" wp14:anchorId="5B42DA42" wp14:editId="2A2C8ABE">
                <wp:extent cx="306705" cy="306705"/>
                <wp:effectExtent l="0" t="0" r="0" b="0"/>
                <wp:docPr id="4" name="AutoShape 6" descr="https://spnavigator.ru/storage/static/d8970172-a1c9-4778-8e2f-f9be5e8c002a/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36F1BC" id="AutoShape 6" o:spid="_x0000_s1026" alt="https://spnavigator.ru/storage/static/d8970172-a1c9-4778-8e2f-f9be5e8c002a/2.jp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bookmarkEnd w:id="39"/>
    <w:p w:rsidR="0028159C" w:rsidRPr="007D481B" w:rsidRDefault="00C414B8">
      <w:pPr>
        <w:rPr>
          <w:lang w:val="ru-RU"/>
        </w:rPr>
      </w:pPr>
    </w:p>
    <w:sectPr w:rsidR="0028159C" w:rsidRPr="007D481B" w:rsidSect="00FA3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1FE0"/>
    <w:multiLevelType w:val="multilevel"/>
    <w:tmpl w:val="1E0C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8538F"/>
    <w:multiLevelType w:val="multilevel"/>
    <w:tmpl w:val="AE94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C21AB"/>
    <w:multiLevelType w:val="multilevel"/>
    <w:tmpl w:val="CECE6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CC415E"/>
    <w:multiLevelType w:val="multilevel"/>
    <w:tmpl w:val="08C23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B96936"/>
    <w:multiLevelType w:val="multilevel"/>
    <w:tmpl w:val="FF1C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A076BD"/>
    <w:multiLevelType w:val="hybridMultilevel"/>
    <w:tmpl w:val="63845D36"/>
    <w:lvl w:ilvl="0" w:tplc="5022C0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45"/>
    <w:rsid w:val="000379F3"/>
    <w:rsid w:val="00050421"/>
    <w:rsid w:val="00374D45"/>
    <w:rsid w:val="007D481B"/>
    <w:rsid w:val="00813BD7"/>
    <w:rsid w:val="00A806CF"/>
    <w:rsid w:val="00C414B8"/>
    <w:rsid w:val="00D3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C0BA"/>
  <w15:chartTrackingRefBased/>
  <w15:docId w15:val="{B1DBBDC9-D336-43AD-B142-C32C0059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81B"/>
    <w:pPr>
      <w:spacing w:before="200" w:after="200" w:line="276" w:lineRule="auto"/>
    </w:pPr>
    <w:rPr>
      <w:rFonts w:eastAsiaTheme="minorEastAsi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81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481B"/>
    <w:rPr>
      <w:rFonts w:ascii="Segoe UI" w:eastAsiaTheme="minorEastAsia" w:hAnsi="Segoe UI" w:cs="Segoe UI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050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04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490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6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99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7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1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71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5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53263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4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6694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00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0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1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2502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61393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051519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48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41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9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5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2025-03-26T09:57:00Z</cp:lastPrinted>
  <dcterms:created xsi:type="dcterms:W3CDTF">2026-06-17T10:22:00Z</dcterms:created>
  <dcterms:modified xsi:type="dcterms:W3CDTF">2026-06-17T10:22:00Z</dcterms:modified>
</cp:coreProperties>
</file>